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A2" w:rsidRPr="00E16E64" w:rsidRDefault="00700CA2" w:rsidP="008350E8">
      <w:pPr>
        <w:shd w:val="clear" w:color="auto" w:fill="FFFFFF"/>
        <w:spacing w:before="100" w:beforeAutospacing="1" w:after="150" w:line="240" w:lineRule="auto"/>
        <w:textAlignment w:val="center"/>
        <w:outlineLvl w:val="2"/>
        <w:rPr>
          <w:rFonts w:ascii="Times New Roman" w:eastAsia="Times New Roman" w:hAnsi="Times New Roman" w:cs="Times New Roman"/>
          <w:b/>
          <w:color w:val="D60000"/>
          <w:lang w:eastAsia="pl-PL"/>
        </w:rPr>
      </w:pPr>
      <w:r w:rsidRPr="008350E8">
        <w:rPr>
          <w:rFonts w:ascii="Times New Roman" w:eastAsia="Times New Roman" w:hAnsi="Times New Roman" w:cs="Times New Roman"/>
          <w:b/>
          <w:color w:val="D60000"/>
          <w:lang w:eastAsia="pl-PL"/>
        </w:rPr>
        <w:t>Praca</w:t>
      </w:r>
      <w:r w:rsidRPr="00E16E64">
        <w:rPr>
          <w:rFonts w:ascii="Times New Roman" w:eastAsia="Times New Roman" w:hAnsi="Times New Roman" w:cs="Times New Roman"/>
          <w:b/>
          <w:color w:val="D60000"/>
          <w:lang w:eastAsia="pl-PL"/>
        </w:rPr>
        <w:t xml:space="preserve"> w </w:t>
      </w:r>
      <w:r w:rsidRPr="008350E8">
        <w:rPr>
          <w:rFonts w:ascii="Times New Roman" w:eastAsia="Times New Roman" w:hAnsi="Times New Roman" w:cs="Times New Roman"/>
          <w:b/>
          <w:color w:val="D60000"/>
          <w:lang w:eastAsia="pl-PL"/>
        </w:rPr>
        <w:t>Centralnym Biurze Antykorupcyjny</w:t>
      </w:r>
      <w:r w:rsidR="00ED0B6D">
        <w:rPr>
          <w:rFonts w:ascii="Times New Roman" w:eastAsia="Times New Roman" w:hAnsi="Times New Roman" w:cs="Times New Roman"/>
          <w:b/>
          <w:color w:val="D60000"/>
          <w:lang w:eastAsia="pl-PL"/>
        </w:rPr>
        <w:t>m</w:t>
      </w:r>
      <w:r w:rsidR="00ED0B6D">
        <w:rPr>
          <w:rFonts w:ascii="Times New Roman" w:eastAsia="Times New Roman" w:hAnsi="Times New Roman" w:cs="Times New Roman"/>
          <w:b/>
          <w:color w:val="D60000"/>
          <w:lang w:eastAsia="pl-PL"/>
        </w:rPr>
        <w:tab/>
      </w:r>
      <w:bookmarkStart w:id="0" w:name="_GoBack"/>
      <w:bookmarkEnd w:id="0"/>
      <w:r w:rsidR="00ED0B6D">
        <w:rPr>
          <w:rFonts w:ascii="Times New Roman" w:eastAsia="Times New Roman" w:hAnsi="Times New Roman" w:cs="Times New Roman"/>
          <w:b/>
          <w:color w:val="D60000"/>
          <w:lang w:eastAsia="pl-PL"/>
        </w:rPr>
        <w:tab/>
      </w:r>
      <w:r w:rsidR="00ED0B6D">
        <w:rPr>
          <w:rFonts w:ascii="Times New Roman" w:eastAsia="Times New Roman" w:hAnsi="Times New Roman" w:cs="Times New Roman"/>
          <w:b/>
          <w:color w:val="D60000"/>
          <w:lang w:eastAsia="pl-PL"/>
        </w:rPr>
        <w:tab/>
      </w:r>
      <w:r w:rsidR="00ED0B6D">
        <w:rPr>
          <w:rFonts w:ascii="Times New Roman" w:eastAsia="Times New Roman" w:hAnsi="Times New Roman" w:cs="Times New Roman"/>
          <w:b/>
          <w:color w:val="D60000"/>
          <w:lang w:eastAsia="pl-PL"/>
        </w:rPr>
        <w:tab/>
        <w:t xml:space="preserve"> </w:t>
      </w:r>
      <w:r w:rsidR="00ED0B6D"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inline distT="0" distB="0" distL="0" distR="0" wp14:anchorId="35E1D7B9" wp14:editId="341DB2EB">
            <wp:extent cx="1076325" cy="11525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A2" w:rsidRPr="00E16E64" w:rsidRDefault="00700CA2" w:rsidP="008350E8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50E8">
        <w:rPr>
          <w:rFonts w:ascii="Times New Roman" w:eastAsia="Times New Roman" w:hAnsi="Times New Roman" w:cs="Times New Roman"/>
          <w:lang w:eastAsia="pl-PL"/>
        </w:rPr>
        <w:t>Delegatury</w:t>
      </w:r>
      <w:r w:rsidRPr="00E16E64">
        <w:rPr>
          <w:rFonts w:ascii="Times New Roman" w:eastAsia="Times New Roman" w:hAnsi="Times New Roman" w:cs="Times New Roman"/>
          <w:lang w:eastAsia="pl-PL"/>
        </w:rPr>
        <w:t xml:space="preserve"> CBA w</w:t>
      </w:r>
      <w:r w:rsidRPr="008350E8">
        <w:rPr>
          <w:rFonts w:ascii="Times New Roman" w:eastAsia="Times New Roman" w:hAnsi="Times New Roman" w:cs="Times New Roman"/>
          <w:lang w:eastAsia="pl-PL"/>
        </w:rPr>
        <w:t>:</w:t>
      </w:r>
      <w:r w:rsidRPr="00E16E64">
        <w:rPr>
          <w:rFonts w:ascii="Times New Roman" w:eastAsia="Times New Roman" w:hAnsi="Times New Roman" w:cs="Times New Roman"/>
          <w:lang w:eastAsia="pl-PL"/>
        </w:rPr>
        <w:t> Białymstoku</w:t>
      </w:r>
      <w:r w:rsidRPr="008350E8">
        <w:rPr>
          <w:rFonts w:ascii="Times New Roman" w:eastAsia="Times New Roman" w:hAnsi="Times New Roman" w:cs="Times New Roman"/>
          <w:lang w:eastAsia="pl-PL"/>
        </w:rPr>
        <w:t xml:space="preserve">, Gdańsku, </w:t>
      </w:r>
      <w:r w:rsidRPr="00E16E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50E8">
        <w:rPr>
          <w:rFonts w:ascii="Times New Roman" w:eastAsia="Times New Roman" w:hAnsi="Times New Roman" w:cs="Times New Roman"/>
          <w:lang w:eastAsia="pl-PL"/>
        </w:rPr>
        <w:t>Katowicach, Krakowie, Lublinie, Łodzi, Poznaniu, Rzeszowie, Szczecinie, Wrocławiu, Warszawie oraz Wydział Zamiejscowy w Bydgoszczy poszukują</w:t>
      </w:r>
      <w:r w:rsidRPr="00E16E6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6E64">
        <w:rPr>
          <w:rFonts w:ascii="Times New Roman" w:eastAsia="Times New Roman" w:hAnsi="Times New Roman" w:cs="Times New Roman"/>
          <w:b/>
          <w:lang w:eastAsia="pl-PL"/>
        </w:rPr>
        <w:t>kandydatów do służby, którzy są absolwentami studiów prawniczych</w:t>
      </w:r>
      <w:r w:rsidRPr="008350E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6E64">
        <w:rPr>
          <w:rFonts w:ascii="Times New Roman" w:eastAsia="Times New Roman" w:hAnsi="Times New Roman" w:cs="Times New Roman"/>
          <w:lang w:eastAsia="pl-PL"/>
        </w:rPr>
        <w:t>specjalizujących się w pra</w:t>
      </w:r>
      <w:r w:rsidRPr="008350E8">
        <w:rPr>
          <w:rFonts w:ascii="Times New Roman" w:eastAsia="Times New Roman" w:hAnsi="Times New Roman" w:cs="Times New Roman"/>
          <w:lang w:eastAsia="pl-PL"/>
        </w:rPr>
        <w:t>wie karnym, cywilnym, handlowym, administracyjnym,</w:t>
      </w:r>
      <w:r w:rsidRPr="00E16E64">
        <w:rPr>
          <w:rFonts w:ascii="Times New Roman" w:eastAsia="Times New Roman" w:hAnsi="Times New Roman" w:cs="Times New Roman"/>
          <w:lang w:eastAsia="pl-PL"/>
        </w:rPr>
        <w:t> podatkowym.</w:t>
      </w:r>
      <w:r w:rsidRPr="008350E8">
        <w:rPr>
          <w:rFonts w:ascii="Times New Roman" w:eastAsia="Times New Roman" w:hAnsi="Times New Roman" w:cs="Times New Roman"/>
          <w:lang w:eastAsia="pl-PL"/>
        </w:rPr>
        <w:t xml:space="preserve"> Naszą </w:t>
      </w:r>
      <w:r w:rsidR="008257B2" w:rsidRPr="008350E8">
        <w:rPr>
          <w:rFonts w:ascii="Times New Roman" w:eastAsia="Times New Roman" w:hAnsi="Times New Roman" w:cs="Times New Roman"/>
          <w:lang w:eastAsia="pl-PL"/>
        </w:rPr>
        <w:t xml:space="preserve">ofertę kierujemy w szczególności do </w:t>
      </w:r>
      <w:r w:rsidR="008257B2" w:rsidRPr="008350E8">
        <w:rPr>
          <w:rFonts w:ascii="Times New Roman" w:eastAsia="Times New Roman" w:hAnsi="Times New Roman" w:cs="Times New Roman"/>
          <w:b/>
          <w:lang w:eastAsia="pl-PL"/>
        </w:rPr>
        <w:t>radców prawnych oraz aplikantów radcowskich.</w:t>
      </w:r>
    </w:p>
    <w:p w:rsidR="00700CA2" w:rsidRPr="00E16E64" w:rsidRDefault="00700CA2" w:rsidP="008350E8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E64">
        <w:rPr>
          <w:rFonts w:ascii="Times New Roman" w:eastAsia="Times New Roman" w:hAnsi="Times New Roman" w:cs="Times New Roman"/>
          <w:lang w:eastAsia="pl-PL"/>
        </w:rPr>
        <w:t>Kryteria: w</w:t>
      </w:r>
      <w:r w:rsidRPr="008350E8">
        <w:rPr>
          <w:rFonts w:ascii="Times New Roman" w:eastAsia="Times New Roman" w:hAnsi="Times New Roman" w:cs="Times New Roman"/>
          <w:lang w:eastAsia="pl-PL"/>
        </w:rPr>
        <w:t>ykształcenie wyższe</w:t>
      </w:r>
      <w:r w:rsidRPr="00E16E64">
        <w:rPr>
          <w:rFonts w:ascii="Times New Roman" w:eastAsia="Times New Roman" w:hAnsi="Times New Roman" w:cs="Times New Roman"/>
          <w:lang w:eastAsia="pl-PL"/>
        </w:rPr>
        <w:t xml:space="preserve"> – preferujemy wykształcenie w zakresie prawa k</w:t>
      </w:r>
      <w:r w:rsidRPr="008350E8">
        <w:rPr>
          <w:rFonts w:ascii="Times New Roman" w:eastAsia="Times New Roman" w:hAnsi="Times New Roman" w:cs="Times New Roman"/>
          <w:lang w:eastAsia="pl-PL"/>
        </w:rPr>
        <w:t xml:space="preserve">arnego, cywilnego, handlowego, administracyjnego, </w:t>
      </w:r>
      <w:r w:rsidR="008257B2" w:rsidRPr="008350E8">
        <w:rPr>
          <w:rFonts w:ascii="Times New Roman" w:eastAsia="Times New Roman" w:hAnsi="Times New Roman" w:cs="Times New Roman"/>
          <w:lang w:eastAsia="pl-PL"/>
        </w:rPr>
        <w:t>podatkowego;</w:t>
      </w:r>
      <w:r w:rsidRPr="00E16E64">
        <w:rPr>
          <w:rFonts w:ascii="Times New Roman" w:eastAsia="Times New Roman" w:hAnsi="Times New Roman" w:cs="Times New Roman"/>
          <w:lang w:eastAsia="pl-PL"/>
        </w:rPr>
        <w:t xml:space="preserve"> zdolność umiejętnego wykorzystywania wi</w:t>
      </w:r>
      <w:r w:rsidR="008257B2" w:rsidRPr="008350E8">
        <w:rPr>
          <w:rFonts w:ascii="Times New Roman" w:eastAsia="Times New Roman" w:hAnsi="Times New Roman" w:cs="Times New Roman"/>
          <w:lang w:eastAsia="pl-PL"/>
        </w:rPr>
        <w:t>edzy i doświadczenia zawodowego; otwarty umysł;</w:t>
      </w:r>
      <w:r w:rsidR="008350E8">
        <w:rPr>
          <w:rFonts w:ascii="Times New Roman" w:eastAsia="Times New Roman" w:hAnsi="Times New Roman" w:cs="Times New Roman"/>
          <w:lang w:eastAsia="pl-PL"/>
        </w:rPr>
        <w:t xml:space="preserve"> uczciwość </w:t>
      </w:r>
      <w:r w:rsidRPr="00E16E64">
        <w:rPr>
          <w:rFonts w:ascii="Times New Roman" w:eastAsia="Times New Roman" w:hAnsi="Times New Roman" w:cs="Times New Roman"/>
          <w:lang w:eastAsia="pl-PL"/>
        </w:rPr>
        <w:t>i poczucie odpowiedzialności</w:t>
      </w:r>
      <w:r w:rsidR="008257B2" w:rsidRPr="008350E8">
        <w:rPr>
          <w:rFonts w:ascii="Times New Roman" w:eastAsia="Times New Roman" w:hAnsi="Times New Roman" w:cs="Times New Roman"/>
          <w:lang w:eastAsia="pl-PL"/>
        </w:rPr>
        <w:t>; dyspozycyjność; dobry stan zdrowia fizycznego.</w:t>
      </w:r>
    </w:p>
    <w:p w:rsidR="00700CA2" w:rsidRPr="00E16E64" w:rsidRDefault="00700CA2" w:rsidP="008350E8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E64">
        <w:rPr>
          <w:rFonts w:ascii="Times New Roman" w:eastAsia="Times New Roman" w:hAnsi="Times New Roman" w:cs="Times New Roman"/>
          <w:lang w:eastAsia="pl-PL"/>
        </w:rPr>
        <w:t>Przyszłym funkcjonariuszom CBA oferujemy: możliwość rzeczywistego wykorzystania nabytej wiedzy i umiejętności,</w:t>
      </w:r>
      <w:r w:rsidR="008257B2" w:rsidRPr="008350E8">
        <w:rPr>
          <w:rFonts w:ascii="Times New Roman" w:eastAsia="Times New Roman" w:hAnsi="Times New Roman" w:cs="Times New Roman"/>
          <w:lang w:eastAsia="pl-PL"/>
        </w:rPr>
        <w:t xml:space="preserve"> rozwój zawodowy</w:t>
      </w:r>
      <w:r w:rsidRPr="00E16E64">
        <w:rPr>
          <w:rFonts w:ascii="Times New Roman" w:eastAsia="Times New Roman" w:hAnsi="Times New Roman" w:cs="Times New Roman"/>
          <w:lang w:eastAsia="pl-PL"/>
        </w:rPr>
        <w:t>, stabilne i korzystne warunki finansowe adekwatne do kompetencji i zaangażowania.</w:t>
      </w:r>
    </w:p>
    <w:p w:rsidR="00700CA2" w:rsidRPr="00E16E64" w:rsidRDefault="00700CA2" w:rsidP="008350E8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E64">
        <w:rPr>
          <w:rFonts w:ascii="Times New Roman" w:eastAsia="Times New Roman" w:hAnsi="Times New Roman" w:cs="Times New Roman"/>
          <w:lang w:eastAsia="pl-PL"/>
        </w:rPr>
        <w:t xml:space="preserve">Osoby zainteresowane naszą ofertą prosimy o przesłanie </w:t>
      </w:r>
      <w:r w:rsidR="008257B2" w:rsidRPr="008350E8">
        <w:rPr>
          <w:rFonts w:ascii="Times New Roman" w:eastAsia="Times New Roman" w:hAnsi="Times New Roman" w:cs="Times New Roman"/>
          <w:lang w:eastAsia="pl-PL"/>
        </w:rPr>
        <w:t>dokumentów aplikacyjnych</w:t>
      </w:r>
      <w:r w:rsidR="008350E8" w:rsidRPr="008350E8">
        <w:rPr>
          <w:rFonts w:ascii="Times New Roman" w:eastAsia="Times New Roman" w:hAnsi="Times New Roman" w:cs="Times New Roman"/>
          <w:lang w:eastAsia="pl-PL"/>
        </w:rPr>
        <w:t>:</w:t>
      </w:r>
      <w:r w:rsidR="008257B2" w:rsidRPr="008350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8350E8" w:rsidRPr="008350E8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57B2" w:rsidRPr="008350E8">
        <w:rPr>
          <w:rFonts w:ascii="Times New Roman" w:eastAsia="Times New Roman" w:hAnsi="Times New Roman" w:cs="Times New Roman"/>
          <w:lang w:eastAsia="pl-PL"/>
        </w:rPr>
        <w:t xml:space="preserve">podanie, </w:t>
      </w:r>
      <w:r w:rsidRPr="00E16E64">
        <w:rPr>
          <w:rFonts w:ascii="Times New Roman" w:eastAsia="Times New Roman" w:hAnsi="Times New Roman" w:cs="Times New Roman"/>
          <w:lang w:eastAsia="pl-PL"/>
        </w:rPr>
        <w:t>CV, list motywacyjny, dwa zdjęcia</w:t>
      </w:r>
      <w:r w:rsidR="008350E8" w:rsidRPr="008350E8">
        <w:rPr>
          <w:rFonts w:ascii="Times New Roman" w:eastAsia="Times New Roman" w:hAnsi="Times New Roman" w:cs="Times New Roman"/>
          <w:lang w:eastAsia="pl-PL"/>
        </w:rPr>
        <w:t xml:space="preserve"> paszportowe</w:t>
      </w:r>
      <w:r w:rsidRPr="00E16E64">
        <w:rPr>
          <w:rFonts w:ascii="Times New Roman" w:eastAsia="Times New Roman" w:hAnsi="Times New Roman" w:cs="Times New Roman"/>
          <w:lang w:eastAsia="pl-PL"/>
        </w:rPr>
        <w:t xml:space="preserve">, kwestionariusz osobowy </w:t>
      </w:r>
      <w:r w:rsidR="008350E8" w:rsidRPr="008350E8">
        <w:rPr>
          <w:rFonts w:ascii="Times New Roman" w:eastAsia="Times New Roman" w:hAnsi="Times New Roman" w:cs="Times New Roman"/>
          <w:lang w:eastAsia="pl-PL"/>
        </w:rPr>
        <w:t>(</w:t>
      </w:r>
      <w:hyperlink r:id="rId6" w:history="1">
        <w:r w:rsidRPr="00E16E64">
          <w:rPr>
            <w:rFonts w:ascii="Times New Roman" w:eastAsia="Times New Roman" w:hAnsi="Times New Roman" w:cs="Times New Roman"/>
            <w:u w:val="single"/>
            <w:lang w:eastAsia="pl-PL"/>
          </w:rPr>
          <w:t>http://bip.cba.gov.pl/download/2/4866/kwestionariuszosobowy.pdf</w:t>
        </w:r>
      </w:hyperlink>
      <w:r w:rsidRPr="00E16E64">
        <w:rPr>
          <w:rFonts w:ascii="Times New Roman" w:eastAsia="Times New Roman" w:hAnsi="Times New Roman" w:cs="Times New Roman"/>
          <w:lang w:eastAsia="pl-PL"/>
        </w:rPr>
        <w:t>) na adres</w:t>
      </w:r>
      <w:r w:rsidR="00FA15C4">
        <w:rPr>
          <w:rFonts w:ascii="Times New Roman" w:eastAsia="Times New Roman" w:hAnsi="Times New Roman" w:cs="Times New Roman"/>
          <w:lang w:eastAsia="pl-PL"/>
        </w:rPr>
        <w:t xml:space="preserve"> e-mail</w:t>
      </w:r>
      <w:r w:rsidRPr="00E16E64">
        <w:rPr>
          <w:rFonts w:ascii="Times New Roman" w:eastAsia="Times New Roman" w:hAnsi="Times New Roman" w:cs="Times New Roman"/>
          <w:lang w:eastAsia="pl-PL"/>
        </w:rPr>
        <w:t xml:space="preserve">: </w:t>
      </w:r>
      <w:hyperlink r:id="rId7" w:history="1">
        <w:r w:rsidR="008350E8" w:rsidRPr="008350E8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rekrutacja@cba.gov.pl</w:t>
        </w:r>
      </w:hyperlink>
      <w:r w:rsidR="008350E8" w:rsidRPr="008350E8">
        <w:rPr>
          <w:rFonts w:ascii="Times New Roman" w:eastAsia="Times New Roman" w:hAnsi="Times New Roman" w:cs="Times New Roman"/>
          <w:lang w:eastAsia="pl-PL"/>
        </w:rPr>
        <w:t xml:space="preserve"> lub </w:t>
      </w:r>
      <w:r w:rsidR="00FA15C4">
        <w:rPr>
          <w:rFonts w:ascii="Times New Roman" w:eastAsia="Times New Roman" w:hAnsi="Times New Roman" w:cs="Times New Roman"/>
          <w:lang w:eastAsia="pl-PL"/>
        </w:rPr>
        <w:t xml:space="preserve">pocztą tradycyjną: </w:t>
      </w:r>
      <w:r w:rsidR="008350E8" w:rsidRPr="008350E8">
        <w:rPr>
          <w:rFonts w:ascii="Times New Roman" w:eastAsia="Times New Roman" w:hAnsi="Times New Roman" w:cs="Times New Roman"/>
          <w:lang w:eastAsia="pl-PL"/>
        </w:rPr>
        <w:t>Szef CBA, Al. Ujazdowskie 9, 00-583 Warszawa.</w:t>
      </w:r>
    </w:p>
    <w:p w:rsidR="00C27186" w:rsidRPr="008350E8" w:rsidRDefault="00ED0B6D" w:rsidP="008350E8">
      <w:pPr>
        <w:spacing w:line="240" w:lineRule="auto"/>
        <w:jc w:val="both"/>
        <w:rPr>
          <w:rFonts w:ascii="Times New Roman" w:hAnsi="Times New Roman" w:cs="Times New Roman"/>
        </w:rPr>
      </w:pPr>
    </w:p>
    <w:sectPr w:rsidR="00C27186" w:rsidRPr="00835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6A"/>
    <w:rsid w:val="0015686A"/>
    <w:rsid w:val="001654C6"/>
    <w:rsid w:val="00700CA2"/>
    <w:rsid w:val="008257B2"/>
    <w:rsid w:val="008350E8"/>
    <w:rsid w:val="00904BE3"/>
    <w:rsid w:val="00946F42"/>
    <w:rsid w:val="00EB4F32"/>
    <w:rsid w:val="00ED0B6D"/>
    <w:rsid w:val="00FA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50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50E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rutacja@cba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p.cba.gov.pl/download/2/4866/kwestionariuszosobowy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Piasecka</dc:creator>
  <cp:keywords/>
  <dc:description/>
  <cp:lastModifiedBy>Katarzyna Piasecka</cp:lastModifiedBy>
  <cp:revision>6</cp:revision>
  <cp:lastPrinted>2018-06-26T10:03:00Z</cp:lastPrinted>
  <dcterms:created xsi:type="dcterms:W3CDTF">2018-06-26T09:32:00Z</dcterms:created>
  <dcterms:modified xsi:type="dcterms:W3CDTF">2018-06-29T12:23:00Z</dcterms:modified>
</cp:coreProperties>
</file>