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C58" w14:textId="0F406BA7" w:rsidR="003C691E" w:rsidRDefault="003C691E" w:rsidP="00F64810">
      <w:pPr>
        <w:jc w:val="center"/>
        <w:rPr>
          <w:b/>
          <w:bCs/>
        </w:rPr>
      </w:pPr>
      <w:r>
        <w:rPr>
          <w:b/>
          <w:bCs/>
        </w:rPr>
        <w:t>Kurs prawniczego języka niemieckiego dla radców prawnych i aplikantów radcowskich</w:t>
      </w:r>
    </w:p>
    <w:p w14:paraId="1930CB1E" w14:textId="639C1FE0" w:rsidR="002576A6" w:rsidRPr="003C691E" w:rsidRDefault="002576A6" w:rsidP="0095502D">
      <w:pPr>
        <w:spacing w:line="360" w:lineRule="auto"/>
        <w:jc w:val="both"/>
      </w:pPr>
      <w:r w:rsidRPr="003C691E">
        <w:t>Kurs</w:t>
      </w:r>
      <w:r w:rsidRPr="002576A6">
        <w:t xml:space="preserve"> adresowany jest do radców prawnych i aplikantów radcowskich, którzy chcą rozwijać specjalistyczne umiejętności językowe, potrzebne w pracy w międzynarodowym środowisku, a także chcą zwiększyć swoją przewagę konkurencyjną na rynku usług prawnych. Kurs przygotowuje do pracy z klientami, sądami i pełnomocnikami z krajów niemieckojęzycznych i kładzie nacisk na porozumiewanie się w praktycznych sytuacjach zawodowych, m.in. </w:t>
      </w:r>
      <w:r w:rsidRPr="002576A6">
        <w:rPr>
          <w:b/>
          <w:bCs/>
        </w:rPr>
        <w:t>na kontakt z klientem, profesjonalne przygotowywanie pism prawniczych i umów oraz codzienną komunikację w obcojęzycznym środowisku.</w:t>
      </w:r>
    </w:p>
    <w:p w14:paraId="00E2FBD9" w14:textId="177E4EA7" w:rsidR="009862E9" w:rsidRPr="003C691E" w:rsidRDefault="0095502D" w:rsidP="0095502D">
      <w:pPr>
        <w:spacing w:line="360" w:lineRule="auto"/>
        <w:jc w:val="both"/>
        <w:rPr>
          <w:b/>
          <w:bCs/>
        </w:rPr>
      </w:pPr>
      <w:r w:rsidRPr="003C691E">
        <w:rPr>
          <w:b/>
          <w:bCs/>
        </w:rPr>
        <w:t xml:space="preserve">Szczegółowe </w:t>
      </w:r>
      <w:r w:rsidR="006E25F7" w:rsidRPr="003C691E">
        <w:rPr>
          <w:b/>
          <w:bCs/>
        </w:rPr>
        <w:t>informacje i program</w:t>
      </w:r>
      <w:r w:rsidR="003C691E" w:rsidRPr="003C691E">
        <w:rPr>
          <w:b/>
          <w:bCs/>
        </w:rPr>
        <w:t xml:space="preserve"> kursu</w:t>
      </w:r>
      <w:r w:rsidR="006E25F7" w:rsidRPr="003C691E">
        <w:rPr>
          <w:b/>
          <w:bCs/>
        </w:rPr>
        <w:t xml:space="preserve"> w załączeniu</w:t>
      </w:r>
      <w:r w:rsidR="006E4375">
        <w:rPr>
          <w:b/>
          <w:bCs/>
        </w:rPr>
        <w:t xml:space="preserve">/w linku. </w:t>
      </w:r>
      <w:r w:rsidR="006E4375" w:rsidRPr="006E4375">
        <w:t>[link – dokument PDF]</w:t>
      </w:r>
    </w:p>
    <w:p w14:paraId="6EC7BEFF" w14:textId="677EB4F1" w:rsidR="0017385A" w:rsidRPr="0095502D" w:rsidRDefault="009862E9" w:rsidP="0095502D">
      <w:pPr>
        <w:jc w:val="both"/>
        <w:rPr>
          <w:b/>
          <w:bCs/>
        </w:rPr>
      </w:pPr>
      <w:r w:rsidRPr="0095502D">
        <w:rPr>
          <w:b/>
          <w:bCs/>
        </w:rPr>
        <w:t xml:space="preserve">Radcy prawni otrzymają za udział w każdym z semestrów kursu 16 punktów szkoleniowych: </w:t>
      </w:r>
      <w:r w:rsidR="0095502D">
        <w:rPr>
          <w:b/>
          <w:bCs/>
        </w:rPr>
        <w:br/>
      </w:r>
      <w:r w:rsidRPr="0095502D">
        <w:rPr>
          <w:b/>
          <w:bCs/>
        </w:rPr>
        <w:t>1 punkt za każde zajęcia.</w:t>
      </w:r>
    </w:p>
    <w:p w14:paraId="14DD071B" w14:textId="1315F7CD" w:rsidR="0095502D" w:rsidRDefault="0095502D" w:rsidP="0095502D">
      <w:pPr>
        <w:jc w:val="both"/>
      </w:pPr>
      <w:r w:rsidRPr="0095502D">
        <w:t>Kurs trwa dwa semestry. Na semestr składa się 16 zajęć po 75 minut. Cena za jeden semestr wynosi dla radcy prawnego 860 zł, a dla aplikanta 760 zł</w:t>
      </w:r>
      <w:r>
        <w:t>.</w:t>
      </w:r>
    </w:p>
    <w:p w14:paraId="7988501C" w14:textId="637D0567" w:rsidR="006E25F7" w:rsidRPr="001A6308" w:rsidRDefault="0017385A" w:rsidP="0095502D">
      <w:pPr>
        <w:jc w:val="both"/>
        <w:rPr>
          <w:b/>
          <w:bCs/>
        </w:rPr>
      </w:pPr>
      <w:r w:rsidRPr="001A6308">
        <w:rPr>
          <w:b/>
          <w:bCs/>
        </w:rPr>
        <w:t>Termin zajęć: czwartek godz. 18:00-19:15</w:t>
      </w:r>
    </w:p>
    <w:p w14:paraId="062E9885" w14:textId="1F0C8FA7" w:rsidR="00F47BEC" w:rsidRPr="001A6308" w:rsidRDefault="00F47BEC" w:rsidP="0095502D">
      <w:pPr>
        <w:jc w:val="both"/>
        <w:rPr>
          <w:b/>
          <w:bCs/>
        </w:rPr>
      </w:pPr>
      <w:r w:rsidRPr="001A6308">
        <w:rPr>
          <w:b/>
          <w:bCs/>
        </w:rPr>
        <w:t>Przyjmowanie zapisów do 25 lutego 2021 r.</w:t>
      </w:r>
    </w:p>
    <w:p w14:paraId="780F2306" w14:textId="4E451A8E" w:rsidR="00F47BEC" w:rsidRPr="001A6308" w:rsidRDefault="00F47BEC" w:rsidP="0095502D">
      <w:pPr>
        <w:jc w:val="both"/>
        <w:rPr>
          <w:b/>
          <w:bCs/>
        </w:rPr>
      </w:pPr>
      <w:r w:rsidRPr="001A6308">
        <w:rPr>
          <w:b/>
          <w:bCs/>
        </w:rPr>
        <w:t>Rozpoczęcie zajęć: 4 marca 2021 r.</w:t>
      </w:r>
    </w:p>
    <w:p w14:paraId="0E335CB3" w14:textId="0B2CE915" w:rsidR="00F47BEC" w:rsidRPr="001A6308" w:rsidRDefault="00F47BEC" w:rsidP="0095502D">
      <w:pPr>
        <w:jc w:val="both"/>
        <w:rPr>
          <w:b/>
          <w:bCs/>
        </w:rPr>
      </w:pPr>
      <w:r w:rsidRPr="001A6308">
        <w:rPr>
          <w:b/>
          <w:bCs/>
        </w:rPr>
        <w:t>Wymagana znajomość j. niemieckiego na poziomie co najmniej B1/B2.</w:t>
      </w:r>
    </w:p>
    <w:p w14:paraId="09F5A3AE" w14:textId="4C18A721" w:rsidR="00F47BEC" w:rsidRDefault="00F47BEC" w:rsidP="0095502D">
      <w:pPr>
        <w:jc w:val="both"/>
      </w:pPr>
      <w:r>
        <w:t xml:space="preserve">Po zakończeniu kursu uczestnicy </w:t>
      </w:r>
      <w:r w:rsidR="003529B0">
        <w:t xml:space="preserve">mogą otrzymać </w:t>
      </w:r>
      <w:r>
        <w:t>certyfikaty (wymagane 60% obecności).</w:t>
      </w:r>
    </w:p>
    <w:p w14:paraId="43A5E13F" w14:textId="68D08C41" w:rsidR="00F47BEC" w:rsidRDefault="00F47BEC" w:rsidP="0095502D">
      <w:pPr>
        <w:jc w:val="both"/>
      </w:pPr>
    </w:p>
    <w:sectPr w:rsidR="00F4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75B79"/>
    <w:multiLevelType w:val="hybridMultilevel"/>
    <w:tmpl w:val="1402D86E"/>
    <w:lvl w:ilvl="0" w:tplc="1DC8076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F7"/>
    <w:rsid w:val="00153A6C"/>
    <w:rsid w:val="0017385A"/>
    <w:rsid w:val="001A6308"/>
    <w:rsid w:val="00242D9B"/>
    <w:rsid w:val="002576A6"/>
    <w:rsid w:val="00276952"/>
    <w:rsid w:val="003529B0"/>
    <w:rsid w:val="003C691E"/>
    <w:rsid w:val="004523E6"/>
    <w:rsid w:val="005B4ACF"/>
    <w:rsid w:val="006D585E"/>
    <w:rsid w:val="006E25F7"/>
    <w:rsid w:val="006E4375"/>
    <w:rsid w:val="0095502D"/>
    <w:rsid w:val="009862E9"/>
    <w:rsid w:val="00CC55DA"/>
    <w:rsid w:val="00CE5F4A"/>
    <w:rsid w:val="00E23588"/>
    <w:rsid w:val="00F47BEC"/>
    <w:rsid w:val="00F64810"/>
    <w:rsid w:val="00FC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59D7"/>
  <w15:chartTrackingRefBased/>
  <w15:docId w15:val="{CB82A568-0B2C-4472-91A1-D8293002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F4A"/>
    <w:pPr>
      <w:spacing w:after="120" w:line="312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5F4A"/>
    <w:pPr>
      <w:keepNext/>
      <w:keepLines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5F4A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E5F4A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23588"/>
    <w:pPr>
      <w:keepNext/>
      <w:keepLines/>
      <w:spacing w:after="0" w:line="360" w:lineRule="auto"/>
      <w:outlineLvl w:val="3"/>
    </w:pPr>
    <w:rPr>
      <w:rFonts w:ascii="Times New Roman" w:eastAsiaTheme="majorEastAsia" w:hAnsi="Times New Roman" w:cstheme="majorBidi"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5F4A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E5F4A"/>
    <w:rPr>
      <w:rFonts w:ascii="Arial" w:eastAsiaTheme="majorEastAsia" w:hAnsi="Arial" w:cstheme="majorBidi"/>
      <w:b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E5F4A"/>
    <w:rPr>
      <w:rFonts w:ascii="Arial" w:eastAsiaTheme="majorEastAsia" w:hAnsi="Arial" w:cstheme="majorBidi"/>
      <w:b/>
      <w:sz w:val="20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C55DA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55DA"/>
    <w:rPr>
      <w:rFonts w:ascii="Times New Roman" w:hAnsi="Times New Roman"/>
      <w:sz w:val="20"/>
      <w:szCs w:val="20"/>
    </w:rPr>
  </w:style>
  <w:style w:type="paragraph" w:customStyle="1" w:styleId="Funote">
    <w:name w:val="Fußnote"/>
    <w:basedOn w:val="Tekstprzypisudolnego"/>
    <w:link w:val="FunoteZnak"/>
    <w:qFormat/>
    <w:rsid w:val="00242D9B"/>
    <w:rPr>
      <w:lang w:val="de-DE"/>
    </w:rPr>
  </w:style>
  <w:style w:type="character" w:customStyle="1" w:styleId="FunoteZnak">
    <w:name w:val="Fußnote Znak"/>
    <w:basedOn w:val="TekstprzypisudolnegoZnak"/>
    <w:link w:val="Funote"/>
    <w:rsid w:val="00242D9B"/>
    <w:rPr>
      <w:rFonts w:ascii="Times New Roman" w:hAnsi="Times New Roman"/>
      <w:sz w:val="20"/>
      <w:szCs w:val="20"/>
      <w:lang w:val="de-DE"/>
    </w:rPr>
  </w:style>
  <w:style w:type="character" w:customStyle="1" w:styleId="Nagwek4Znak">
    <w:name w:val="Nagłówek 4 Znak"/>
    <w:basedOn w:val="Domylnaczcionkaakapitu"/>
    <w:link w:val="Nagwek4"/>
    <w:uiPriority w:val="9"/>
    <w:rsid w:val="00E23588"/>
    <w:rPr>
      <w:rFonts w:ascii="Times New Roman" w:eastAsiaTheme="majorEastAsia" w:hAnsi="Times New Roman" w:cstheme="majorBidi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Poteralska</dc:creator>
  <cp:keywords/>
  <dc:description/>
  <cp:lastModifiedBy>Aga Poteralska</cp:lastModifiedBy>
  <cp:revision>5</cp:revision>
  <dcterms:created xsi:type="dcterms:W3CDTF">2021-01-10T18:14:00Z</dcterms:created>
  <dcterms:modified xsi:type="dcterms:W3CDTF">2021-01-13T01:05:00Z</dcterms:modified>
</cp:coreProperties>
</file>