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3BFAF6" w14:textId="6BEB6E84" w:rsidR="00670F0C" w:rsidRDefault="00670F0C"/>
    <w:p w14:paraId="41FBB311" w14:textId="7011696A" w:rsidR="00D415F1" w:rsidRDefault="00D415F1"/>
    <w:p w14:paraId="2E2845E7" w14:textId="4D9C6CC5" w:rsidR="00D415F1" w:rsidRDefault="00D415F1" w:rsidP="00D415F1">
      <w:pPr>
        <w:ind w:left="1416" w:firstLine="708"/>
        <w:rPr>
          <w:rFonts w:ascii="Arial Black" w:hAnsi="Arial Black"/>
        </w:rPr>
      </w:pPr>
      <w:r w:rsidRPr="00D415F1">
        <w:rPr>
          <w:rFonts w:ascii="Arial Black" w:hAnsi="Arial Black"/>
        </w:rPr>
        <w:t xml:space="preserve">Kancelaria Cieślicki i </w:t>
      </w:r>
      <w:r>
        <w:rPr>
          <w:rFonts w:ascii="Arial Black" w:hAnsi="Arial Black"/>
        </w:rPr>
        <w:t>W</w:t>
      </w:r>
      <w:r w:rsidRPr="00D415F1">
        <w:rPr>
          <w:rFonts w:ascii="Arial Black" w:hAnsi="Arial Black"/>
        </w:rPr>
        <w:t xml:space="preserve">spólnicy </w:t>
      </w:r>
      <w:r w:rsidR="004F1B23">
        <w:rPr>
          <w:rFonts w:ascii="Arial Black" w:hAnsi="Arial Black"/>
        </w:rPr>
        <w:t>sp.k.</w:t>
      </w:r>
    </w:p>
    <w:p w14:paraId="0505914B" w14:textId="77777777" w:rsidR="00887D71" w:rsidRDefault="00887D71" w:rsidP="00D415F1">
      <w:pPr>
        <w:ind w:left="1416" w:firstLine="708"/>
        <w:rPr>
          <w:rFonts w:ascii="Arial Black" w:hAnsi="Arial Black"/>
        </w:rPr>
      </w:pPr>
    </w:p>
    <w:p w14:paraId="355781FD" w14:textId="391E7107" w:rsidR="00D415F1" w:rsidRPr="00F8620D" w:rsidRDefault="007143B4" w:rsidP="00336E73">
      <w:pPr>
        <w:rPr>
          <w:rFonts w:ascii="Garamond" w:hAnsi="Garamond"/>
        </w:rPr>
      </w:pPr>
      <w:r>
        <w:t xml:space="preserve"> </w:t>
      </w:r>
      <w:r w:rsidRPr="00F8620D">
        <w:rPr>
          <w:rFonts w:ascii="Garamond" w:hAnsi="Garamond"/>
        </w:rPr>
        <w:t xml:space="preserve">Kancelaria Cieślicki i Wspólnicy sp.k nawiąże stała, długofalową współpracę z </w:t>
      </w:r>
      <w:r w:rsidR="00F8620D" w:rsidRPr="00F8620D">
        <w:rPr>
          <w:rFonts w:ascii="Garamond" w:hAnsi="Garamond"/>
        </w:rPr>
        <w:t>radcą prawnym</w:t>
      </w:r>
    </w:p>
    <w:p w14:paraId="09416400" w14:textId="77777777" w:rsidR="00336E73" w:rsidRPr="00F8620D" w:rsidRDefault="00336E73" w:rsidP="00336E73">
      <w:pPr>
        <w:rPr>
          <w:rFonts w:ascii="Garamond" w:hAnsi="Garamond"/>
        </w:rPr>
      </w:pPr>
    </w:p>
    <w:p w14:paraId="7A550674" w14:textId="61F58B88" w:rsidR="007143B4" w:rsidRPr="00F8620D" w:rsidRDefault="007143B4" w:rsidP="00336E73">
      <w:pPr>
        <w:rPr>
          <w:rFonts w:ascii="Garamond" w:hAnsi="Garamond"/>
          <w:b/>
          <w:bCs/>
        </w:rPr>
      </w:pPr>
      <w:r w:rsidRPr="00F8620D">
        <w:rPr>
          <w:rFonts w:ascii="Garamond" w:hAnsi="Garamond"/>
          <w:b/>
          <w:bCs/>
        </w:rPr>
        <w:t>Nasze oczekiwania:</w:t>
      </w:r>
    </w:p>
    <w:p w14:paraId="197365CE" w14:textId="7FFBF01B" w:rsidR="00F8620D" w:rsidRPr="00E95A08" w:rsidRDefault="007143B4" w:rsidP="00F8620D">
      <w:pPr>
        <w:numPr>
          <w:ilvl w:val="0"/>
          <w:numId w:val="3"/>
        </w:numPr>
        <w:spacing w:before="100" w:beforeAutospacing="1" w:after="100" w:afterAutospacing="1"/>
        <w:rPr>
          <w:rFonts w:ascii="Garamond" w:eastAsia="Times New Roman" w:hAnsi="Garamond" w:cs="Times New Roman"/>
          <w:lang w:eastAsia="pl-PL"/>
        </w:rPr>
      </w:pPr>
      <w:r w:rsidRPr="00F8620D">
        <w:rPr>
          <w:rFonts w:ascii="Garamond" w:hAnsi="Garamond"/>
        </w:rPr>
        <w:t xml:space="preserve"> </w:t>
      </w:r>
      <w:r w:rsidR="00F8620D" w:rsidRPr="00E95A08">
        <w:rPr>
          <w:rFonts w:ascii="Garamond" w:eastAsia="Times New Roman" w:hAnsi="Garamond" w:cs="Times New Roman"/>
          <w:lang w:eastAsia="pl-PL"/>
        </w:rPr>
        <w:t>samodzielność i odpowiedzialność,</w:t>
      </w:r>
    </w:p>
    <w:p w14:paraId="7B155F08" w14:textId="77777777" w:rsidR="00F8620D" w:rsidRPr="00F8620D" w:rsidRDefault="00F8620D" w:rsidP="00F8620D">
      <w:pPr>
        <w:numPr>
          <w:ilvl w:val="0"/>
          <w:numId w:val="3"/>
        </w:numPr>
        <w:spacing w:before="100" w:beforeAutospacing="1" w:after="100" w:afterAutospacing="1" w:line="259" w:lineRule="auto"/>
        <w:rPr>
          <w:rFonts w:ascii="Garamond" w:eastAsia="Times New Roman" w:hAnsi="Garamond" w:cs="Times New Roman"/>
          <w:lang w:eastAsia="pl-PL"/>
        </w:rPr>
      </w:pPr>
      <w:r w:rsidRPr="00F8620D">
        <w:rPr>
          <w:rFonts w:ascii="Garamond" w:eastAsia="Times New Roman" w:hAnsi="Garamond" w:cs="Times New Roman"/>
          <w:lang w:eastAsia="pl-PL"/>
        </w:rPr>
        <w:t>dokładność, sumienność, zaangażowanie oraz bardzo dobra organizacja pracy,</w:t>
      </w:r>
    </w:p>
    <w:p w14:paraId="7DEBB5E1" w14:textId="77777777" w:rsidR="00F8620D" w:rsidRPr="00F8620D" w:rsidRDefault="00F8620D" w:rsidP="00F8620D">
      <w:pPr>
        <w:numPr>
          <w:ilvl w:val="0"/>
          <w:numId w:val="3"/>
        </w:numPr>
        <w:spacing w:before="100" w:beforeAutospacing="1" w:after="100" w:afterAutospacing="1" w:line="259" w:lineRule="auto"/>
        <w:rPr>
          <w:rFonts w:ascii="Garamond" w:eastAsia="Times New Roman" w:hAnsi="Garamond" w:cs="Times New Roman"/>
          <w:lang w:eastAsia="pl-PL"/>
        </w:rPr>
      </w:pPr>
      <w:r w:rsidRPr="00F8620D">
        <w:rPr>
          <w:rFonts w:ascii="Garamond" w:eastAsia="Times New Roman" w:hAnsi="Garamond" w:cs="Times New Roman"/>
          <w:lang w:eastAsia="pl-PL"/>
        </w:rPr>
        <w:t>odpowiedzialność, komunikatywność, odwaga,</w:t>
      </w:r>
    </w:p>
    <w:p w14:paraId="56AD823B" w14:textId="77777777" w:rsidR="00F8620D" w:rsidRPr="00F8620D" w:rsidRDefault="00F8620D" w:rsidP="00F8620D">
      <w:pPr>
        <w:numPr>
          <w:ilvl w:val="0"/>
          <w:numId w:val="3"/>
        </w:numPr>
        <w:spacing w:before="100" w:beforeAutospacing="1" w:after="100" w:afterAutospacing="1" w:line="259" w:lineRule="auto"/>
        <w:rPr>
          <w:rFonts w:ascii="Garamond" w:eastAsia="Times New Roman" w:hAnsi="Garamond" w:cs="Times New Roman"/>
          <w:lang w:eastAsia="pl-PL"/>
        </w:rPr>
      </w:pPr>
      <w:r w:rsidRPr="00F8620D">
        <w:rPr>
          <w:rFonts w:ascii="Garamond" w:eastAsia="Times New Roman" w:hAnsi="Garamond" w:cs="Times New Roman"/>
          <w:lang w:eastAsia="pl-PL"/>
        </w:rPr>
        <w:t>umiejętność samodzielnego rozwiązywania problemów,</w:t>
      </w:r>
    </w:p>
    <w:p w14:paraId="513F9969" w14:textId="232A52F3" w:rsidR="00F8620D" w:rsidRPr="00F8620D" w:rsidRDefault="00F8620D" w:rsidP="00F8620D">
      <w:pPr>
        <w:numPr>
          <w:ilvl w:val="0"/>
          <w:numId w:val="3"/>
        </w:numPr>
        <w:spacing w:before="100" w:beforeAutospacing="1" w:after="100" w:afterAutospacing="1" w:line="259" w:lineRule="auto"/>
        <w:rPr>
          <w:rFonts w:ascii="Garamond" w:eastAsia="Times New Roman" w:hAnsi="Garamond" w:cs="Times New Roman"/>
          <w:lang w:eastAsia="pl-PL"/>
        </w:rPr>
      </w:pPr>
      <w:r w:rsidRPr="00F8620D">
        <w:rPr>
          <w:rFonts w:ascii="Garamond" w:eastAsia="Times New Roman" w:hAnsi="Garamond" w:cs="Times New Roman"/>
          <w:lang w:eastAsia="pl-PL"/>
        </w:rPr>
        <w:t>mile widziane doświadczenie w branży I</w:t>
      </w:r>
      <w:r w:rsidR="00871481">
        <w:rPr>
          <w:rFonts w:ascii="Garamond" w:eastAsia="Times New Roman" w:hAnsi="Garamond" w:cs="Times New Roman"/>
          <w:lang w:eastAsia="pl-PL"/>
        </w:rPr>
        <w:t>P</w:t>
      </w:r>
      <w:r w:rsidRPr="00F8620D">
        <w:rPr>
          <w:rFonts w:ascii="Garamond" w:eastAsia="Times New Roman" w:hAnsi="Garamond" w:cs="Times New Roman"/>
          <w:lang w:eastAsia="pl-PL"/>
        </w:rPr>
        <w:t xml:space="preserve">, </w:t>
      </w:r>
    </w:p>
    <w:p w14:paraId="47EDE22D" w14:textId="76DA4759" w:rsidR="00F8620D" w:rsidRPr="00F8620D" w:rsidRDefault="00F8620D" w:rsidP="00F8620D">
      <w:pPr>
        <w:numPr>
          <w:ilvl w:val="0"/>
          <w:numId w:val="3"/>
        </w:numPr>
        <w:spacing w:before="100" w:beforeAutospacing="1" w:after="100" w:afterAutospacing="1" w:line="259" w:lineRule="auto"/>
        <w:rPr>
          <w:rFonts w:ascii="Garamond" w:eastAsia="Times New Roman" w:hAnsi="Garamond" w:cs="Times New Roman"/>
          <w:lang w:eastAsia="pl-PL"/>
        </w:rPr>
      </w:pPr>
      <w:r w:rsidRPr="00F8620D">
        <w:rPr>
          <w:rFonts w:ascii="Garamond" w:eastAsia="Times New Roman" w:hAnsi="Garamond" w:cs="Times New Roman"/>
          <w:lang w:eastAsia="pl-PL"/>
        </w:rPr>
        <w:t>chęć poszerzania wiedzy i umiejętności</w:t>
      </w:r>
    </w:p>
    <w:p w14:paraId="586E1FDD" w14:textId="35A5AFCC" w:rsidR="00F8620D" w:rsidRPr="00871481" w:rsidRDefault="00F8620D" w:rsidP="00871481">
      <w:pPr>
        <w:numPr>
          <w:ilvl w:val="0"/>
          <w:numId w:val="3"/>
        </w:numPr>
        <w:spacing w:before="100" w:beforeAutospacing="1" w:after="100" w:afterAutospacing="1" w:line="259" w:lineRule="auto"/>
        <w:rPr>
          <w:rFonts w:ascii="Garamond" w:eastAsia="Times New Roman" w:hAnsi="Garamond" w:cs="Times New Roman"/>
          <w:lang w:eastAsia="pl-PL"/>
        </w:rPr>
      </w:pPr>
      <w:r w:rsidRPr="00F8620D">
        <w:rPr>
          <w:rFonts w:ascii="Garamond" w:eastAsia="Times New Roman" w:hAnsi="Garamond" w:cs="Times New Roman"/>
          <w:lang w:eastAsia="pl-PL"/>
        </w:rPr>
        <w:t>praca stacjonarna – biuro Kancelarii</w:t>
      </w:r>
      <w:r w:rsidR="00871481">
        <w:rPr>
          <w:rFonts w:ascii="Garamond" w:eastAsia="Times New Roman" w:hAnsi="Garamond" w:cs="Times New Roman"/>
          <w:lang w:eastAsia="pl-PL"/>
        </w:rPr>
        <w:t xml:space="preserve"> w</w:t>
      </w:r>
      <w:r w:rsidRPr="00F8620D">
        <w:rPr>
          <w:rFonts w:ascii="Garamond" w:eastAsia="Times New Roman" w:hAnsi="Garamond" w:cs="Times New Roman"/>
          <w:lang w:eastAsia="pl-PL"/>
        </w:rPr>
        <w:t xml:space="preserve"> Szczeci</w:t>
      </w:r>
      <w:r w:rsidR="00871481">
        <w:rPr>
          <w:rFonts w:ascii="Garamond" w:eastAsia="Times New Roman" w:hAnsi="Garamond" w:cs="Times New Roman"/>
          <w:lang w:eastAsia="pl-PL"/>
        </w:rPr>
        <w:t>nie</w:t>
      </w:r>
    </w:p>
    <w:p w14:paraId="319A7BAD" w14:textId="46E72AF8" w:rsidR="00F8620D" w:rsidRDefault="00F8620D" w:rsidP="00F8620D">
      <w:pPr>
        <w:rPr>
          <w:rFonts w:ascii="Garamond" w:eastAsia="Times New Roman" w:hAnsi="Garamond" w:cs="Times New Roman"/>
          <w:lang w:eastAsia="pl-PL"/>
        </w:rPr>
      </w:pPr>
      <w:r w:rsidRPr="00F8620D">
        <w:rPr>
          <w:rFonts w:ascii="Garamond" w:eastAsia="Times New Roman" w:hAnsi="Garamond" w:cs="Times New Roman"/>
          <w:b/>
          <w:bCs/>
          <w:lang w:eastAsia="pl-PL"/>
        </w:rPr>
        <w:t>Zakres obowiązków</w:t>
      </w:r>
      <w:r w:rsidRPr="00F8620D">
        <w:rPr>
          <w:rFonts w:ascii="Garamond" w:eastAsia="Times New Roman" w:hAnsi="Garamond" w:cs="Times New Roman"/>
          <w:lang w:eastAsia="pl-PL"/>
        </w:rPr>
        <w:t xml:space="preserve">: </w:t>
      </w:r>
    </w:p>
    <w:p w14:paraId="2D6839B9" w14:textId="77777777" w:rsidR="00F8620D" w:rsidRDefault="00F8620D" w:rsidP="00F8620D">
      <w:pPr>
        <w:rPr>
          <w:rFonts w:ascii="Garamond" w:eastAsia="Times New Roman" w:hAnsi="Garamond" w:cs="Times New Roman"/>
          <w:lang w:eastAsia="pl-PL"/>
        </w:rPr>
      </w:pPr>
    </w:p>
    <w:p w14:paraId="7C26ADCF" w14:textId="04A52E01" w:rsidR="00F8620D" w:rsidRPr="00871481" w:rsidRDefault="00F8620D" w:rsidP="00F8620D">
      <w:pPr>
        <w:pStyle w:val="Akapitzlist"/>
        <w:numPr>
          <w:ilvl w:val="0"/>
          <w:numId w:val="4"/>
        </w:numPr>
        <w:rPr>
          <w:rFonts w:ascii="Garamond" w:eastAsiaTheme="minorHAnsi" w:hAnsi="Garamond" w:cs="Arial"/>
          <w:sz w:val="24"/>
          <w:szCs w:val="24"/>
        </w:rPr>
      </w:pPr>
      <w:r w:rsidRPr="00871481">
        <w:rPr>
          <w:rFonts w:ascii="Garamond" w:hAnsi="Garamond" w:cs="Arial"/>
          <w:sz w:val="24"/>
          <w:szCs w:val="24"/>
        </w:rPr>
        <w:t>przygotowywanie pozwów</w:t>
      </w:r>
      <w:r w:rsidR="00871481" w:rsidRPr="00871481">
        <w:rPr>
          <w:rFonts w:ascii="Garamond" w:hAnsi="Garamond" w:cs="Arial"/>
          <w:sz w:val="24"/>
          <w:szCs w:val="24"/>
        </w:rPr>
        <w:t xml:space="preserve"> i prowadzenie procesów sądowych</w:t>
      </w:r>
    </w:p>
    <w:p w14:paraId="1CE67311" w14:textId="77777777" w:rsidR="00F8620D" w:rsidRPr="00871481" w:rsidRDefault="00F8620D" w:rsidP="00F8620D">
      <w:pPr>
        <w:pStyle w:val="Akapitzlist"/>
        <w:numPr>
          <w:ilvl w:val="0"/>
          <w:numId w:val="4"/>
        </w:numPr>
        <w:rPr>
          <w:rFonts w:ascii="Garamond" w:eastAsiaTheme="minorHAnsi" w:hAnsi="Garamond" w:cs="Arial"/>
          <w:sz w:val="24"/>
          <w:szCs w:val="24"/>
        </w:rPr>
      </w:pPr>
      <w:r w:rsidRPr="00871481">
        <w:rPr>
          <w:rFonts w:ascii="Garamond" w:hAnsi="Garamond" w:cs="Arial"/>
          <w:sz w:val="24"/>
          <w:szCs w:val="24"/>
        </w:rPr>
        <w:t xml:space="preserve">pism procesowych, </w:t>
      </w:r>
    </w:p>
    <w:p w14:paraId="6D68F27A" w14:textId="6E2B2868" w:rsidR="00F8620D" w:rsidRPr="00871481" w:rsidRDefault="00F8620D" w:rsidP="00F8620D">
      <w:pPr>
        <w:pStyle w:val="Akapitzlist"/>
        <w:numPr>
          <w:ilvl w:val="0"/>
          <w:numId w:val="4"/>
        </w:numPr>
        <w:rPr>
          <w:rFonts w:ascii="Garamond" w:eastAsiaTheme="minorHAnsi" w:hAnsi="Garamond" w:cs="Arial"/>
          <w:sz w:val="24"/>
          <w:szCs w:val="24"/>
        </w:rPr>
      </w:pPr>
      <w:r w:rsidRPr="00871481">
        <w:rPr>
          <w:rFonts w:ascii="Garamond" w:hAnsi="Garamond" w:cs="Arial"/>
          <w:sz w:val="24"/>
          <w:szCs w:val="24"/>
        </w:rPr>
        <w:t>bieżąca obsługa klientów</w:t>
      </w:r>
      <w:r w:rsidRPr="00871481">
        <w:rPr>
          <w:rFonts w:ascii="Garamond" w:hAnsi="Garamond" w:cs="Arial"/>
          <w:sz w:val="24"/>
          <w:szCs w:val="24"/>
        </w:rPr>
        <w:t xml:space="preserve"> kancelarii,</w:t>
      </w:r>
    </w:p>
    <w:p w14:paraId="62E44EEB" w14:textId="77777777" w:rsidR="00F8620D" w:rsidRPr="00871481" w:rsidRDefault="00F8620D" w:rsidP="00F8620D">
      <w:pPr>
        <w:pStyle w:val="Akapitzlist"/>
        <w:numPr>
          <w:ilvl w:val="0"/>
          <w:numId w:val="4"/>
        </w:numPr>
        <w:rPr>
          <w:rFonts w:ascii="Garamond" w:eastAsiaTheme="minorHAnsi" w:hAnsi="Garamond" w:cs="Arial"/>
          <w:sz w:val="24"/>
          <w:szCs w:val="24"/>
        </w:rPr>
      </w:pPr>
      <w:r w:rsidRPr="00871481">
        <w:rPr>
          <w:rFonts w:ascii="Garamond" w:hAnsi="Garamond" w:cs="Arial"/>
          <w:sz w:val="24"/>
          <w:szCs w:val="24"/>
        </w:rPr>
        <w:t xml:space="preserve"> przygotowanie opinii prawnych, </w:t>
      </w:r>
    </w:p>
    <w:p w14:paraId="06214F2D" w14:textId="77777777" w:rsidR="00F8620D" w:rsidRPr="00871481" w:rsidRDefault="00F8620D" w:rsidP="00F8620D">
      <w:pPr>
        <w:pStyle w:val="Akapitzlist"/>
        <w:numPr>
          <w:ilvl w:val="0"/>
          <w:numId w:val="4"/>
        </w:numPr>
        <w:rPr>
          <w:rFonts w:ascii="Garamond" w:eastAsiaTheme="minorHAnsi" w:hAnsi="Garamond" w:cs="Arial"/>
          <w:sz w:val="24"/>
          <w:szCs w:val="24"/>
        </w:rPr>
      </w:pPr>
      <w:r w:rsidRPr="00871481">
        <w:rPr>
          <w:rFonts w:ascii="Garamond" w:hAnsi="Garamond" w:cs="Arial"/>
          <w:sz w:val="24"/>
          <w:szCs w:val="24"/>
        </w:rPr>
        <w:t xml:space="preserve">analiza prawna wybranych zagadnień, </w:t>
      </w:r>
    </w:p>
    <w:p w14:paraId="0C287863" w14:textId="0FED2358" w:rsidR="007143B4" w:rsidRPr="00F8620D" w:rsidRDefault="007143B4" w:rsidP="00F8620D">
      <w:pPr>
        <w:rPr>
          <w:rFonts w:ascii="Garamond" w:hAnsi="Garamond"/>
        </w:rPr>
      </w:pPr>
    </w:p>
    <w:p w14:paraId="201E1DAF" w14:textId="77777777" w:rsidR="00F8620D" w:rsidRPr="00F8620D" w:rsidRDefault="00F8620D" w:rsidP="00336E73">
      <w:pPr>
        <w:rPr>
          <w:rStyle w:val="markedcontent"/>
          <w:rFonts w:ascii="Garamond" w:hAnsi="Garamond" w:cs="Arial"/>
        </w:rPr>
      </w:pPr>
      <w:r w:rsidRPr="00F8620D">
        <w:rPr>
          <w:rStyle w:val="markedcontent"/>
          <w:rFonts w:ascii="Garamond" w:hAnsi="Garamond" w:cs="Arial"/>
        </w:rPr>
        <w:t xml:space="preserve">Jesteśmy zainteresowani podjęciem współpracy z osobami, które posiadają praktykę w obsłudze </w:t>
      </w:r>
      <w:r w:rsidRPr="00F8620D">
        <w:rPr>
          <w:rStyle w:val="markedcontent"/>
          <w:rFonts w:ascii="Garamond" w:hAnsi="Garamond" w:cs="Arial"/>
        </w:rPr>
        <w:t>biznesu oraz podmiotów publicznych.</w:t>
      </w:r>
    </w:p>
    <w:p w14:paraId="7A45904C" w14:textId="06E96AEE" w:rsidR="00336E73" w:rsidRPr="00F8620D" w:rsidRDefault="00F8620D" w:rsidP="00336E73">
      <w:pPr>
        <w:rPr>
          <w:rFonts w:ascii="Garamond" w:hAnsi="Garamond"/>
        </w:rPr>
      </w:pPr>
      <w:r w:rsidRPr="00F8620D">
        <w:rPr>
          <w:rFonts w:ascii="Garamond" w:hAnsi="Garamond"/>
        </w:rPr>
        <w:br/>
      </w:r>
      <w:r w:rsidRPr="00F8620D">
        <w:rPr>
          <w:rFonts w:ascii="Garamond" w:hAnsi="Garamond"/>
        </w:rPr>
        <w:t>Nasze główne obszary praktyki: prawo I</w:t>
      </w:r>
      <w:r w:rsidR="00871481">
        <w:rPr>
          <w:rFonts w:ascii="Garamond" w:hAnsi="Garamond"/>
        </w:rPr>
        <w:t>P</w:t>
      </w:r>
      <w:r w:rsidRPr="00F8620D">
        <w:rPr>
          <w:rFonts w:ascii="Garamond" w:hAnsi="Garamond"/>
        </w:rPr>
        <w:t xml:space="preserve">, prawo handlowe i gospodarcze, prawo cywilne, prawo publiczne (samorząd), prawo budowlane oraz procesy inwestycyjne, , nieruchomości oraz obsługa developerów, </w:t>
      </w:r>
    </w:p>
    <w:p w14:paraId="55275B5A" w14:textId="77777777" w:rsidR="00F8620D" w:rsidRPr="00F8620D" w:rsidRDefault="00F8620D" w:rsidP="00336E73">
      <w:pPr>
        <w:rPr>
          <w:rFonts w:ascii="Garamond" w:hAnsi="Garamond"/>
        </w:rPr>
      </w:pPr>
    </w:p>
    <w:p w14:paraId="379E3532" w14:textId="4B6BA3A4" w:rsidR="00336E73" w:rsidRPr="00F8620D" w:rsidRDefault="00336E73" w:rsidP="00336E73">
      <w:pPr>
        <w:rPr>
          <w:rFonts w:ascii="Garamond" w:hAnsi="Garamond"/>
        </w:rPr>
      </w:pPr>
    </w:p>
    <w:p w14:paraId="7B71BAAB" w14:textId="7B3F183C" w:rsidR="00336E73" w:rsidRPr="00F8620D" w:rsidRDefault="00336E73" w:rsidP="00336E73">
      <w:pPr>
        <w:jc w:val="center"/>
        <w:rPr>
          <w:rFonts w:ascii="Garamond" w:hAnsi="Garamond"/>
          <w:b/>
          <w:bCs/>
        </w:rPr>
      </w:pPr>
      <w:r w:rsidRPr="00F8620D">
        <w:rPr>
          <w:rFonts w:ascii="Garamond" w:hAnsi="Garamond"/>
          <w:b/>
          <w:bCs/>
        </w:rPr>
        <w:t>Przyjdź i dołącz do nas</w:t>
      </w:r>
    </w:p>
    <w:p w14:paraId="5C82D180" w14:textId="21ABFA36" w:rsidR="00336E73" w:rsidRPr="00F8620D" w:rsidRDefault="00336E73" w:rsidP="00336E73">
      <w:pPr>
        <w:jc w:val="center"/>
        <w:rPr>
          <w:rFonts w:ascii="Garamond" w:hAnsi="Garamond"/>
          <w:b/>
          <w:bCs/>
        </w:rPr>
      </w:pPr>
    </w:p>
    <w:p w14:paraId="5F409270" w14:textId="77777777" w:rsidR="00D415F1" w:rsidRPr="00F8620D" w:rsidRDefault="00D415F1" w:rsidP="00336E73">
      <w:pPr>
        <w:jc w:val="center"/>
        <w:rPr>
          <w:rFonts w:ascii="Garamond" w:hAnsi="Garamond"/>
          <w:b/>
          <w:bCs/>
        </w:rPr>
      </w:pPr>
    </w:p>
    <w:p w14:paraId="16308F39" w14:textId="5FF33BBF" w:rsidR="00D415F1" w:rsidRDefault="00D415F1"/>
    <w:p w14:paraId="1147F784" w14:textId="372D1228" w:rsidR="00D415F1" w:rsidRDefault="00D415F1" w:rsidP="00D415F1">
      <w:pPr>
        <w:jc w:val="center"/>
      </w:pPr>
      <w:r>
        <w:t>Zgłoszenia wraz z CV oraz listem motywacyjnym prosimy przesyłać na adres :</w:t>
      </w:r>
    </w:p>
    <w:p w14:paraId="0B60923D" w14:textId="43A84867" w:rsidR="00D415F1" w:rsidRPr="00D415F1" w:rsidRDefault="00000000" w:rsidP="00D415F1">
      <w:pPr>
        <w:spacing w:line="360" w:lineRule="auto"/>
        <w:ind w:left="2124" w:firstLine="708"/>
        <w:rPr>
          <w:rFonts w:ascii="Arial Black" w:hAnsi="Arial Black"/>
          <w:b/>
          <w:u w:val="single"/>
        </w:rPr>
      </w:pPr>
      <w:hyperlink r:id="rId8" w:history="1">
        <w:r w:rsidR="00D415F1" w:rsidRPr="00D65A97">
          <w:rPr>
            <w:rStyle w:val="Hipercze"/>
            <w:rFonts w:ascii="Arial Black" w:hAnsi="Arial Black"/>
            <w:b/>
          </w:rPr>
          <w:t>biuro@cieslicki.com</w:t>
        </w:r>
      </w:hyperlink>
    </w:p>
    <w:p w14:paraId="6A4A46DF" w14:textId="6425C280" w:rsidR="00D415F1" w:rsidRDefault="00D415F1" w:rsidP="00D415F1">
      <w:pPr>
        <w:spacing w:line="360" w:lineRule="auto"/>
        <w:jc w:val="center"/>
        <w:rPr>
          <w:rFonts w:cstheme="minorHAnsi"/>
          <w:shd w:val="clear" w:color="auto" w:fill="FDFDFD"/>
        </w:rPr>
      </w:pPr>
      <w:r>
        <w:rPr>
          <w:rFonts w:cstheme="minorHAnsi"/>
          <w:shd w:val="clear" w:color="auto" w:fill="FDFDFD"/>
        </w:rPr>
        <w:t>Zastrzegamy sobie prawo do skontaktowania się tylko z wybranymi kandydatami.</w:t>
      </w:r>
    </w:p>
    <w:p w14:paraId="5FD6470D" w14:textId="77777777" w:rsidR="00D415F1" w:rsidRDefault="00D415F1" w:rsidP="00D415F1">
      <w:pPr>
        <w:spacing w:line="360" w:lineRule="auto"/>
        <w:jc w:val="center"/>
        <w:rPr>
          <w:rFonts w:ascii="Garamond" w:hAnsi="Garamond" w:cs="Lucida Sans Unicode"/>
          <w:shd w:val="clear" w:color="auto" w:fill="FDFDFD"/>
        </w:rPr>
      </w:pPr>
    </w:p>
    <w:p w14:paraId="3C78B745" w14:textId="00AAC4A3" w:rsidR="00D415F1" w:rsidRDefault="00871481" w:rsidP="00D415F1">
      <w:pPr>
        <w:spacing w:line="360" w:lineRule="auto"/>
        <w:jc w:val="center"/>
        <w:rPr>
          <w:rFonts w:ascii="Garamond" w:hAnsi="Garamond" w:cs="Lucida Sans Unicode"/>
          <w:shd w:val="clear" w:color="auto" w:fill="FDFDFD"/>
        </w:rPr>
      </w:pPr>
      <w:r>
        <w:rPr>
          <w:rFonts w:ascii="Garamond" w:hAnsi="Garamond" w:cs="Lucida Sans Unicode"/>
          <w:shd w:val="clear" w:color="auto" w:fill="FDFDFD"/>
        </w:rPr>
        <w:t xml:space="preserve"> </w:t>
      </w:r>
    </w:p>
    <w:p w14:paraId="03F293BD" w14:textId="77777777" w:rsidR="00D415F1" w:rsidRDefault="00D415F1" w:rsidP="00D415F1">
      <w:pPr>
        <w:spacing w:line="360" w:lineRule="auto"/>
        <w:jc w:val="center"/>
        <w:rPr>
          <w:rFonts w:ascii="Garamond" w:hAnsi="Garamond"/>
        </w:rPr>
      </w:pPr>
    </w:p>
    <w:p w14:paraId="15AE84AC" w14:textId="77777777" w:rsidR="00D415F1" w:rsidRDefault="00D415F1"/>
    <w:p w14:paraId="72EE13D7" w14:textId="77777777" w:rsidR="00E46FAB" w:rsidRDefault="00E46FAB"/>
    <w:sectPr w:rsidR="00E46FAB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73C8EC" w14:textId="77777777" w:rsidR="00624025" w:rsidRDefault="00624025" w:rsidP="00030F9A">
      <w:r>
        <w:separator/>
      </w:r>
    </w:p>
  </w:endnote>
  <w:endnote w:type="continuationSeparator" w:id="0">
    <w:p w14:paraId="732B4397" w14:textId="77777777" w:rsidR="00624025" w:rsidRDefault="00624025" w:rsidP="00030F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69D052" w14:textId="77777777" w:rsidR="00030F9A" w:rsidRDefault="00030F9A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3C1535" w14:textId="77777777" w:rsidR="00030F9A" w:rsidRDefault="00030F9A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9C250B" w14:textId="77777777" w:rsidR="00030F9A" w:rsidRDefault="00030F9A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A30B8E" w14:textId="77777777" w:rsidR="00624025" w:rsidRDefault="00624025" w:rsidP="00030F9A">
      <w:r>
        <w:separator/>
      </w:r>
    </w:p>
  </w:footnote>
  <w:footnote w:type="continuationSeparator" w:id="0">
    <w:p w14:paraId="3B1083DA" w14:textId="77777777" w:rsidR="00624025" w:rsidRDefault="00624025" w:rsidP="00030F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DB1FF5" w14:textId="77777777" w:rsidR="00030F9A" w:rsidRDefault="00000000">
    <w:pPr>
      <w:pStyle w:val="Nagwek"/>
    </w:pPr>
    <w:r>
      <w:rPr>
        <w:noProof/>
      </w:rPr>
      <w:pict w14:anchorId="0FF2005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6" type="#_x0000_t75" style="position:absolute;margin-left:0;margin-top:0;width:606.7pt;height:853.2pt;z-index:-251657216;mso-position-horizontal:center;mso-position-horizontal-relative:margin;mso-position-vertical:center;mso-position-vertical-relative:margin" o:allowincell="f">
          <v:imagedata r:id="rId1" o:title="papier(1)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B03DDE" w14:textId="77777777" w:rsidR="00030F9A" w:rsidRDefault="00000000">
    <w:pPr>
      <w:pStyle w:val="Nagwek"/>
    </w:pPr>
    <w:r>
      <w:rPr>
        <w:noProof/>
      </w:rPr>
      <w:pict w14:anchorId="5204187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7" type="#_x0000_t75" style="position:absolute;margin-left:0;margin-top:0;width:606.7pt;height:853.2pt;z-index:-251656192;mso-position-horizontal:center;mso-position-horizontal-relative:margin;mso-position-vertical:center;mso-position-vertical-relative:margin" o:allowincell="f">
          <v:imagedata r:id="rId1" o:title="papier(1)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259E1D" w14:textId="77777777" w:rsidR="00030F9A" w:rsidRDefault="00000000">
    <w:pPr>
      <w:pStyle w:val="Nagwek"/>
    </w:pPr>
    <w:r>
      <w:rPr>
        <w:noProof/>
      </w:rPr>
      <w:pict w14:anchorId="022C828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1025" type="#_x0000_t75" style="position:absolute;margin-left:0;margin-top:0;width:606.7pt;height:853.2pt;z-index:-251658240;mso-position-horizontal:center;mso-position-horizontal-relative:margin;mso-position-vertical:center;mso-position-vertical-relative:margin" o:allowincell="f">
          <v:imagedata r:id="rId1" o:title="papier(1)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A84D56"/>
    <w:multiLevelType w:val="hybridMultilevel"/>
    <w:tmpl w:val="C60AF750"/>
    <w:lvl w:ilvl="0" w:tplc="D9342368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" w15:restartNumberingAfterBreak="0">
    <w:nsid w:val="26472F11"/>
    <w:multiLevelType w:val="hybridMultilevel"/>
    <w:tmpl w:val="D2349C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1FA3054"/>
    <w:multiLevelType w:val="hybridMultilevel"/>
    <w:tmpl w:val="CB12E762"/>
    <w:lvl w:ilvl="0" w:tplc="C9C4F55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2DB254A"/>
    <w:multiLevelType w:val="multilevel"/>
    <w:tmpl w:val="7A8269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522624535">
    <w:abstractNumId w:val="2"/>
  </w:num>
  <w:num w:numId="2" w16cid:durableId="1169252111">
    <w:abstractNumId w:val="0"/>
  </w:num>
  <w:num w:numId="3" w16cid:durableId="323512312">
    <w:abstractNumId w:val="3"/>
  </w:num>
  <w:num w:numId="4" w16cid:durableId="13844764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0F9A"/>
    <w:rsid w:val="00030F9A"/>
    <w:rsid w:val="00090355"/>
    <w:rsid w:val="00115498"/>
    <w:rsid w:val="002E1E2A"/>
    <w:rsid w:val="00336E73"/>
    <w:rsid w:val="004F1B23"/>
    <w:rsid w:val="0056158A"/>
    <w:rsid w:val="005C3443"/>
    <w:rsid w:val="005E4C99"/>
    <w:rsid w:val="005E6B45"/>
    <w:rsid w:val="00624025"/>
    <w:rsid w:val="006350CD"/>
    <w:rsid w:val="00670F0C"/>
    <w:rsid w:val="00673CC8"/>
    <w:rsid w:val="006E6CB9"/>
    <w:rsid w:val="007143B4"/>
    <w:rsid w:val="007A458A"/>
    <w:rsid w:val="00816EAB"/>
    <w:rsid w:val="00871481"/>
    <w:rsid w:val="00887D71"/>
    <w:rsid w:val="009B310E"/>
    <w:rsid w:val="00A66A69"/>
    <w:rsid w:val="00B34F26"/>
    <w:rsid w:val="00D02364"/>
    <w:rsid w:val="00D415F1"/>
    <w:rsid w:val="00D43124"/>
    <w:rsid w:val="00E46FAB"/>
    <w:rsid w:val="00E5164C"/>
    <w:rsid w:val="00E74133"/>
    <w:rsid w:val="00EA00DD"/>
    <w:rsid w:val="00ED5B02"/>
    <w:rsid w:val="00F862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7F58C63"/>
  <w15:chartTrackingRefBased/>
  <w15:docId w15:val="{B2DDF007-60C6-43B8-93AF-2074C5A7FB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46FAB"/>
    <w:pPr>
      <w:spacing w:after="0" w:line="240" w:lineRule="auto"/>
    </w:pPr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30F9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30F9A"/>
  </w:style>
  <w:style w:type="paragraph" w:styleId="Stopka">
    <w:name w:val="footer"/>
    <w:basedOn w:val="Normalny"/>
    <w:link w:val="StopkaZnak"/>
    <w:uiPriority w:val="99"/>
    <w:unhideWhenUsed/>
    <w:rsid w:val="00030F9A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30F9A"/>
  </w:style>
  <w:style w:type="paragraph" w:styleId="Akapitzlist">
    <w:name w:val="List Paragraph"/>
    <w:basedOn w:val="Normalny"/>
    <w:uiPriority w:val="34"/>
    <w:qFormat/>
    <w:rsid w:val="00E46FAB"/>
    <w:pPr>
      <w:spacing w:after="160" w:line="256" w:lineRule="auto"/>
      <w:ind w:left="720"/>
      <w:contextualSpacing/>
    </w:pPr>
    <w:rPr>
      <w:rFonts w:ascii="Calibri" w:eastAsia="Times New Roman" w:hAnsi="Calibri" w:cs="Times New Roman"/>
      <w:sz w:val="22"/>
      <w:szCs w:val="22"/>
    </w:rPr>
  </w:style>
  <w:style w:type="character" w:styleId="Hipercze">
    <w:name w:val="Hyperlink"/>
    <w:unhideWhenUsed/>
    <w:rsid w:val="00D415F1"/>
    <w:rPr>
      <w:color w:val="0000FF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D415F1"/>
    <w:rPr>
      <w:color w:val="605E5C"/>
      <w:shd w:val="clear" w:color="auto" w:fill="E1DFDD"/>
    </w:rPr>
  </w:style>
  <w:style w:type="character" w:customStyle="1" w:styleId="markedcontent">
    <w:name w:val="markedcontent"/>
    <w:basedOn w:val="Domylnaczcionkaakapitu"/>
    <w:rsid w:val="00F8620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313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iuro@cieslicki.com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4B549B-DF68-4E0F-AF8A-4B7CD2203C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181</Words>
  <Characters>1090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Michał</dc:creator>
  <cp:keywords/>
  <dc:description/>
  <cp:lastModifiedBy>ania@cieslicki.com</cp:lastModifiedBy>
  <cp:revision>3</cp:revision>
  <cp:lastPrinted>2023-01-16T10:01:00Z</cp:lastPrinted>
  <dcterms:created xsi:type="dcterms:W3CDTF">2023-01-16T10:00:00Z</dcterms:created>
  <dcterms:modified xsi:type="dcterms:W3CDTF">2023-01-16T10:12:00Z</dcterms:modified>
</cp:coreProperties>
</file>